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97ED6" w14:textId="77777777" w:rsidR="00AF3657" w:rsidRPr="00E57EBE" w:rsidRDefault="007151AB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BC160B">
        <w:rPr>
          <w:sz w:val="24"/>
          <w:szCs w:val="24"/>
        </w:rPr>
        <w:t>49277</w:t>
      </w:r>
    </w:p>
    <w:p w14:paraId="5A13CF07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C311C3" w:rsidRPr="00D75599" w14:paraId="50ED6877" w14:textId="77777777" w:rsidTr="00D44B88">
        <w:tc>
          <w:tcPr>
            <w:tcW w:w="4500" w:type="dxa"/>
          </w:tcPr>
          <w:p w14:paraId="44FA370E" w14:textId="77777777" w:rsidR="00AF3657" w:rsidRPr="00D75599" w:rsidRDefault="00BC160B" w:rsidP="00EE1098">
            <w:pPr>
              <w:jc w:val="left"/>
              <w:rPr>
                <w:b/>
              </w:rPr>
            </w:pPr>
            <w:r w:rsidRPr="00BC160B">
              <w:rPr>
                <w:b/>
              </w:rPr>
              <w:t>APPLICATION OF THE CITY OF FORT WORTH FOR A SEWER CERTIFICATE OF CONVENIENCE AND NECESSITY IN TARRANT, DENTON, WISE AND PARKER COUNTIES</w:t>
            </w:r>
          </w:p>
        </w:tc>
        <w:tc>
          <w:tcPr>
            <w:tcW w:w="360" w:type="dxa"/>
          </w:tcPr>
          <w:p w14:paraId="4E1EE30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1F9A18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0B65AD0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EC69BD4" w14:textId="77777777"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54EBB0" w14:textId="77777777" w:rsidR="00653751" w:rsidRDefault="00653751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8E25FFB" w14:textId="77777777" w:rsidR="00BC160B" w:rsidRPr="00D75599" w:rsidRDefault="00BC160B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2F88FDFF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3584E300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60535CA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3ECD6E2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6A07AE99" w14:textId="77777777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192561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 COMPLETENESS AND PROPOSED NOTICE</w:t>
      </w:r>
    </w:p>
    <w:p w14:paraId="43C21B05" w14:textId="77777777" w:rsidR="003744AE" w:rsidRDefault="003744AE" w:rsidP="00AF3657">
      <w:pPr>
        <w:pStyle w:val="Documentheading"/>
      </w:pPr>
    </w:p>
    <w:p w14:paraId="089356D4" w14:textId="0FDAB365" w:rsidR="003744AE" w:rsidRDefault="00653751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Commission Staff</w:t>
      </w:r>
      <w:r w:rsidR="00177617">
        <w:rPr>
          <w:b w:val="0"/>
          <w:sz w:val="24"/>
          <w:szCs w:val="24"/>
        </w:rPr>
        <w:t xml:space="preserve"> (Staff)</w:t>
      </w:r>
      <w:r w:rsidRPr="00653751">
        <w:rPr>
          <w:b w:val="0"/>
          <w:sz w:val="24"/>
          <w:szCs w:val="24"/>
        </w:rPr>
        <w:t xml:space="preserve"> of the Public Utility Commission of Texas (Commission),</w:t>
      </w:r>
      <w:r w:rsidR="003744AE" w:rsidRPr="00653751">
        <w:rPr>
          <w:b w:val="0"/>
          <w:sz w:val="24"/>
          <w:szCs w:val="24"/>
        </w:rPr>
        <w:t xml:space="preserve"> representing</w:t>
      </w:r>
      <w:r w:rsidR="003744AE">
        <w:rPr>
          <w:b w:val="0"/>
          <w:sz w:val="24"/>
          <w:szCs w:val="24"/>
        </w:rPr>
        <w:t xml:space="preserve"> the public interest</w:t>
      </w:r>
      <w:r w:rsidR="00E54203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and</w:t>
      </w:r>
      <w:r w:rsidR="00192561">
        <w:rPr>
          <w:b w:val="0"/>
          <w:sz w:val="24"/>
          <w:szCs w:val="24"/>
        </w:rPr>
        <w:t xml:space="preserve"> in response to Order No. </w:t>
      </w:r>
      <w:r w:rsidR="00371C90">
        <w:rPr>
          <w:b w:val="0"/>
          <w:sz w:val="24"/>
          <w:szCs w:val="24"/>
        </w:rPr>
        <w:t>10</w:t>
      </w:r>
      <w:r w:rsidR="0034503E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files this</w:t>
      </w:r>
      <w:r w:rsidR="00C311C3">
        <w:rPr>
          <w:b w:val="0"/>
          <w:sz w:val="24"/>
          <w:szCs w:val="24"/>
        </w:rPr>
        <w:t xml:space="preserve"> Commission Staff’s Recommendation</w:t>
      </w:r>
      <w:r w:rsidR="003744AE">
        <w:rPr>
          <w:b w:val="0"/>
          <w:sz w:val="24"/>
          <w:szCs w:val="24"/>
        </w:rPr>
        <w:t xml:space="preserve"> </w:t>
      </w:r>
      <w:r w:rsidR="008C6C34">
        <w:rPr>
          <w:b w:val="0"/>
          <w:sz w:val="24"/>
          <w:szCs w:val="24"/>
        </w:rPr>
        <w:t xml:space="preserve">on Administrative Completeness and Proposed Notice. Staff recommends that the application be deemed insufficient for further review and </w:t>
      </w:r>
      <w:r w:rsidR="00A70425">
        <w:rPr>
          <w:b w:val="0"/>
          <w:sz w:val="24"/>
          <w:szCs w:val="24"/>
        </w:rPr>
        <w:t>that the applicant be ordered to address the identified deficiencies. I</w:t>
      </w:r>
      <w:r w:rsidR="008C6C34">
        <w:rPr>
          <w:b w:val="0"/>
          <w:sz w:val="24"/>
          <w:szCs w:val="24"/>
        </w:rPr>
        <w:t xml:space="preserve">n support thereof, </w:t>
      </w:r>
      <w:r w:rsidR="00A70425">
        <w:rPr>
          <w:b w:val="0"/>
          <w:sz w:val="24"/>
          <w:szCs w:val="24"/>
        </w:rPr>
        <w:t xml:space="preserve">Staff </w:t>
      </w:r>
      <w:r w:rsidR="003744AE">
        <w:rPr>
          <w:b w:val="0"/>
          <w:sz w:val="24"/>
          <w:szCs w:val="24"/>
        </w:rPr>
        <w:t>show</w:t>
      </w:r>
      <w:r w:rsidR="00A70425">
        <w:rPr>
          <w:b w:val="0"/>
          <w:sz w:val="24"/>
          <w:szCs w:val="24"/>
        </w:rPr>
        <w:t>s</w:t>
      </w:r>
      <w:r w:rsidR="003744AE">
        <w:rPr>
          <w:b w:val="0"/>
          <w:sz w:val="24"/>
          <w:szCs w:val="24"/>
        </w:rPr>
        <w:t xml:space="preserve"> the following:</w:t>
      </w:r>
    </w:p>
    <w:p w14:paraId="1776A57C" w14:textId="77777777" w:rsidR="00CC76E0" w:rsidRPr="00CC76E0" w:rsidRDefault="00CC76E0" w:rsidP="00CC76E0"/>
    <w:p w14:paraId="3DB74ECD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3C56F6A0" w14:textId="241A3879" w:rsidR="007151AB" w:rsidRPr="00BC160B" w:rsidRDefault="00475C4A" w:rsidP="00BC160B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Pr="00BC160B">
        <w:rPr>
          <w:szCs w:val="24"/>
        </w:rPr>
        <w:t xml:space="preserve">On </w:t>
      </w:r>
      <w:r w:rsidR="00BC160B" w:rsidRPr="00BC160B">
        <w:rPr>
          <w:szCs w:val="24"/>
        </w:rPr>
        <w:t>March 1</w:t>
      </w:r>
      <w:r w:rsidR="00B12A43" w:rsidRPr="00BC160B">
        <w:rPr>
          <w:szCs w:val="24"/>
        </w:rPr>
        <w:t>, 2019</w:t>
      </w:r>
      <w:r w:rsidR="007151AB" w:rsidRPr="00BC160B">
        <w:rPr>
          <w:szCs w:val="24"/>
        </w:rPr>
        <w:t xml:space="preserve">, </w:t>
      </w:r>
      <w:r w:rsidR="00E12535" w:rsidRPr="00BC160B">
        <w:rPr>
          <w:szCs w:val="24"/>
        </w:rPr>
        <w:t xml:space="preserve">the </w:t>
      </w:r>
      <w:r w:rsidR="0096789F" w:rsidRPr="00BC160B">
        <w:rPr>
          <w:szCs w:val="24"/>
        </w:rPr>
        <w:t xml:space="preserve">City of </w:t>
      </w:r>
      <w:r w:rsidR="00BC160B">
        <w:rPr>
          <w:szCs w:val="24"/>
        </w:rPr>
        <w:t>Fort Worth</w:t>
      </w:r>
      <w:r w:rsidR="00EE1098" w:rsidRPr="00BC160B">
        <w:rPr>
          <w:szCs w:val="24"/>
        </w:rPr>
        <w:t xml:space="preserve"> </w:t>
      </w:r>
      <w:r w:rsidR="009D056C" w:rsidRPr="00BC160B">
        <w:rPr>
          <w:szCs w:val="24"/>
        </w:rPr>
        <w:t>(</w:t>
      </w:r>
      <w:r w:rsidR="00BC160B">
        <w:rPr>
          <w:szCs w:val="24"/>
        </w:rPr>
        <w:t>Fort Worth</w:t>
      </w:r>
      <w:r w:rsidR="007151AB" w:rsidRPr="00BC160B">
        <w:rPr>
          <w:szCs w:val="24"/>
        </w:rPr>
        <w:t xml:space="preserve">) </w:t>
      </w:r>
      <w:r w:rsidR="00BC160B" w:rsidRPr="00BC160B">
        <w:rPr>
          <w:szCs w:val="24"/>
        </w:rPr>
        <w:t>filed an application for</w:t>
      </w:r>
      <w:r w:rsidR="00BC160B">
        <w:rPr>
          <w:szCs w:val="24"/>
        </w:rPr>
        <w:t xml:space="preserve"> </w:t>
      </w:r>
      <w:r w:rsidR="00BC160B" w:rsidRPr="00BC160B">
        <w:rPr>
          <w:szCs w:val="24"/>
        </w:rPr>
        <w:t>a sewer certificate of convenience and necessity in Tarrant, Denton, Wise and Parker Counties.</w:t>
      </w:r>
      <w:r w:rsidR="00BC160B">
        <w:rPr>
          <w:szCs w:val="24"/>
        </w:rPr>
        <w:t xml:space="preserve"> </w:t>
      </w:r>
      <w:r w:rsidR="003C6464">
        <w:rPr>
          <w:szCs w:val="24"/>
        </w:rPr>
        <w:t>O</w:t>
      </w:r>
      <w:r w:rsidR="003C6464" w:rsidRPr="003C6464">
        <w:rPr>
          <w:szCs w:val="24"/>
        </w:rPr>
        <w:t>n October 16, 2019, Fort Worth filed supplemental information</w:t>
      </w:r>
      <w:r w:rsidR="0034503E">
        <w:rPr>
          <w:szCs w:val="24"/>
        </w:rPr>
        <w:t>,</w:t>
      </w:r>
      <w:r w:rsidR="003C6464" w:rsidRPr="003C6464">
        <w:rPr>
          <w:szCs w:val="24"/>
        </w:rPr>
        <w:t xml:space="preserve"> constituting a</w:t>
      </w:r>
      <w:r w:rsidR="003C6464">
        <w:rPr>
          <w:szCs w:val="24"/>
        </w:rPr>
        <w:t xml:space="preserve"> </w:t>
      </w:r>
      <w:r w:rsidR="003C6464" w:rsidRPr="003C6464">
        <w:rPr>
          <w:szCs w:val="24"/>
        </w:rPr>
        <w:t>substantial amendment to</w:t>
      </w:r>
      <w:r w:rsidR="0034503E">
        <w:rPr>
          <w:szCs w:val="24"/>
        </w:rPr>
        <w:t xml:space="preserve"> its</w:t>
      </w:r>
      <w:r w:rsidR="003C6464" w:rsidRPr="003C6464">
        <w:rPr>
          <w:szCs w:val="24"/>
        </w:rPr>
        <w:t xml:space="preserve"> original application (Amended Application). The requested service</w:t>
      </w:r>
      <w:r w:rsidR="003C6464">
        <w:rPr>
          <w:szCs w:val="24"/>
        </w:rPr>
        <w:t xml:space="preserve"> </w:t>
      </w:r>
      <w:r w:rsidR="003C6464" w:rsidRPr="003C6464">
        <w:rPr>
          <w:szCs w:val="24"/>
        </w:rPr>
        <w:t xml:space="preserve">area </w:t>
      </w:r>
      <w:r w:rsidR="00AE2678">
        <w:rPr>
          <w:szCs w:val="24"/>
        </w:rPr>
        <w:t xml:space="preserve">now </w:t>
      </w:r>
      <w:r w:rsidR="003C6464" w:rsidRPr="003C6464">
        <w:rPr>
          <w:szCs w:val="24"/>
        </w:rPr>
        <w:t>consists of 26,812 acres and has 0 customers.</w:t>
      </w:r>
    </w:p>
    <w:p w14:paraId="6F401E08" w14:textId="13236DEE" w:rsidR="00C025F9" w:rsidRDefault="00C025F9" w:rsidP="00475C4A">
      <w:pPr>
        <w:spacing w:line="360" w:lineRule="auto"/>
      </w:pPr>
      <w:r>
        <w:tab/>
        <w:t xml:space="preserve">On </w:t>
      </w:r>
      <w:r w:rsidR="00371C90">
        <w:t>January 22, 2020</w:t>
      </w:r>
      <w:r>
        <w:t>, the Administrat</w:t>
      </w:r>
      <w:r w:rsidR="00192561">
        <w:t xml:space="preserve">ive Law Judge issued Order No. </w:t>
      </w:r>
      <w:r w:rsidR="00371C90">
        <w:t>10</w:t>
      </w:r>
      <w:r>
        <w:t xml:space="preserve">, </w:t>
      </w:r>
      <w:r w:rsidR="007151AB">
        <w:t>setting a</w:t>
      </w:r>
      <w:r w:rsidR="00B12A43">
        <w:t xml:space="preserve"> deadline of</w:t>
      </w:r>
      <w:r w:rsidR="007151AB">
        <w:t xml:space="preserve"> </w:t>
      </w:r>
      <w:r w:rsidR="00371C90">
        <w:t>March 20, 2020</w:t>
      </w:r>
      <w:r w:rsidR="009D056C">
        <w:t>,</w:t>
      </w:r>
      <w:r w:rsidR="007151AB">
        <w:t xml:space="preserve"> </w:t>
      </w:r>
      <w:r w:rsidR="00E57BC8">
        <w:t xml:space="preserve">for Staff to file </w:t>
      </w:r>
      <w:r w:rsidR="002B6F3C">
        <w:t xml:space="preserve">supplemental </w:t>
      </w:r>
      <w:r w:rsidR="00E57BC8">
        <w:t xml:space="preserve">comments on the administrative completeness of the </w:t>
      </w:r>
      <w:r w:rsidR="003C6464">
        <w:t>Amended A</w:t>
      </w:r>
      <w:r w:rsidR="00E57BC8">
        <w:t>pplication, the sufficiency of the proposed notice, and to propose a procedural schedule.</w:t>
      </w:r>
      <w:r>
        <w:t xml:space="preserve">  This pleading is therefore timely filed.</w:t>
      </w:r>
    </w:p>
    <w:p w14:paraId="09CD04CE" w14:textId="77777777" w:rsidR="00852598" w:rsidRDefault="00852598" w:rsidP="00BC160B"/>
    <w:p w14:paraId="193E1BE5" w14:textId="77777777" w:rsidR="00C025F9" w:rsidRPr="00320E5B" w:rsidRDefault="00E57BC8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ADMINISTRATIVE COMPLETENESS</w:t>
      </w:r>
    </w:p>
    <w:p w14:paraId="731C15A2" w14:textId="09E2577D" w:rsidR="00192561" w:rsidRPr="003C6464" w:rsidRDefault="00E57BC8" w:rsidP="003C6464">
      <w:pPr>
        <w:spacing w:line="360" w:lineRule="auto"/>
        <w:ind w:firstLine="720"/>
      </w:pPr>
      <w:r>
        <w:t xml:space="preserve">As detailed in the attached memorandum from </w:t>
      </w:r>
      <w:r w:rsidR="00BC160B" w:rsidRPr="00790998">
        <w:rPr>
          <w:szCs w:val="24"/>
        </w:rPr>
        <w:t>Nabaraj Pokharel</w:t>
      </w:r>
      <w:r>
        <w:t xml:space="preserve"> in the Commission’s Water Utility Regulation Division, Staff has reviewed the </w:t>
      </w:r>
      <w:r w:rsidR="00453ED2">
        <w:t>Amended A</w:t>
      </w:r>
      <w:r>
        <w:t xml:space="preserve">pplication and recommends that it be found administratively incomplete.  </w:t>
      </w:r>
      <w:r w:rsidR="00192561">
        <w:t xml:space="preserve">Specifically, Staff has identified deficiencies in the mapping information.  Staff recommends that </w:t>
      </w:r>
      <w:r w:rsidR="002B6F3C">
        <w:t>Fort Worth</w:t>
      </w:r>
      <w:r w:rsidR="00192561">
        <w:t xml:space="preserve"> submit additional mapping information, as further detailed in the attached memorandum</w:t>
      </w:r>
      <w:r w:rsidR="003C6464">
        <w:t>.</w:t>
      </w:r>
    </w:p>
    <w:p w14:paraId="1776D028" w14:textId="77777777" w:rsidR="00C025F9" w:rsidRPr="00320E5B" w:rsidRDefault="00A70425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lastRenderedPageBreak/>
        <w:t xml:space="preserve">COMMENTS ON </w:t>
      </w:r>
      <w:r w:rsidR="00E57BC8">
        <w:rPr>
          <w:b/>
        </w:rPr>
        <w:t>PROCEDURAL SCHEDULE</w:t>
      </w:r>
    </w:p>
    <w:p w14:paraId="441C3C03" w14:textId="56E143EF" w:rsidR="00C025F9" w:rsidRDefault="00C025F9" w:rsidP="00320E5B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="00192561">
        <w:t xml:space="preserve">Staff recommends that Fort Worth be ordered to cure the deficiencies identified in Mr. Pokharel’s memorandum by </w:t>
      </w:r>
      <w:r w:rsidR="00371C90">
        <w:t>April 20, 2020</w:t>
      </w:r>
      <w:r w:rsidR="00192561">
        <w:t xml:space="preserve">, and that Staff be given a deadline of </w:t>
      </w:r>
      <w:r w:rsidR="00371C90">
        <w:t>May 20, 2020</w:t>
      </w:r>
      <w:r w:rsidR="00494247">
        <w:t>,</w:t>
      </w:r>
      <w:r w:rsidR="00192561">
        <w:t xml:space="preserve"> to file a supplemental recommendation on the administrative completeness of the </w:t>
      </w:r>
      <w:r w:rsidR="00453ED2">
        <w:t>Amended A</w:t>
      </w:r>
      <w:r w:rsidR="00192561">
        <w:t xml:space="preserve">pplication.  </w:t>
      </w:r>
    </w:p>
    <w:p w14:paraId="0A3722C0" w14:textId="77777777" w:rsidR="001B34BC" w:rsidRDefault="001B34BC" w:rsidP="00BC160B">
      <w:pPr>
        <w:autoSpaceDE w:val="0"/>
        <w:autoSpaceDN w:val="0"/>
        <w:adjustRightInd w:val="0"/>
        <w:rPr>
          <w:szCs w:val="24"/>
        </w:rPr>
      </w:pPr>
    </w:p>
    <w:p w14:paraId="003CC332" w14:textId="77777777" w:rsidR="001B34BC" w:rsidRPr="00320E5B" w:rsidRDefault="001B34BC" w:rsidP="00A7042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20"/>
        <w:jc w:val="center"/>
        <w:rPr>
          <w:b/>
          <w:szCs w:val="24"/>
        </w:rPr>
      </w:pPr>
      <w:r w:rsidRPr="00320E5B">
        <w:rPr>
          <w:b/>
          <w:szCs w:val="24"/>
        </w:rPr>
        <w:t>CONCLUSION</w:t>
      </w:r>
    </w:p>
    <w:p w14:paraId="3619056B" w14:textId="462D7D1D" w:rsidR="003744AE" w:rsidRPr="00C025F9" w:rsidRDefault="001B34BC" w:rsidP="00E57BC8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  <w:t xml:space="preserve">For the reasons stated above, Staff respectfully </w:t>
      </w:r>
      <w:r w:rsidR="0002197E">
        <w:rPr>
          <w:szCs w:val="24"/>
        </w:rPr>
        <w:t xml:space="preserve">recommends </w:t>
      </w:r>
      <w:r>
        <w:rPr>
          <w:szCs w:val="24"/>
        </w:rPr>
        <w:t xml:space="preserve">that </w:t>
      </w:r>
      <w:r w:rsidR="00E57BC8">
        <w:rPr>
          <w:szCs w:val="24"/>
        </w:rPr>
        <w:t>the</w:t>
      </w:r>
      <w:r>
        <w:rPr>
          <w:szCs w:val="24"/>
        </w:rPr>
        <w:t xml:space="preserve"> </w:t>
      </w:r>
      <w:r w:rsidR="00453ED2">
        <w:rPr>
          <w:szCs w:val="24"/>
        </w:rPr>
        <w:t>Amended A</w:t>
      </w:r>
      <w:r>
        <w:rPr>
          <w:szCs w:val="24"/>
        </w:rPr>
        <w:t xml:space="preserve">pplication </w:t>
      </w:r>
      <w:r w:rsidR="00E57BC8">
        <w:rPr>
          <w:szCs w:val="24"/>
        </w:rPr>
        <w:t>be found administratively incomplete</w:t>
      </w:r>
      <w:r w:rsidR="00A70425">
        <w:rPr>
          <w:szCs w:val="24"/>
        </w:rPr>
        <w:t xml:space="preserve"> at this time and that </w:t>
      </w:r>
      <w:r w:rsidR="00BC160B">
        <w:t>Fort Worth</w:t>
      </w:r>
      <w:r w:rsidR="00EE1098">
        <w:t xml:space="preserve"> </w:t>
      </w:r>
      <w:r w:rsidR="00A70425">
        <w:rPr>
          <w:szCs w:val="24"/>
        </w:rPr>
        <w:t xml:space="preserve">be ordered to file a supplement addressing the identified deficiencies in the application by </w:t>
      </w:r>
      <w:r w:rsidR="00371C90">
        <w:rPr>
          <w:szCs w:val="24"/>
        </w:rPr>
        <w:t>April 20, 2020</w:t>
      </w:r>
      <w:r w:rsidR="00A70425">
        <w:rPr>
          <w:szCs w:val="24"/>
        </w:rPr>
        <w:t>.</w:t>
      </w:r>
    </w:p>
    <w:p w14:paraId="78F1B2CF" w14:textId="77777777" w:rsidR="00E57BC8" w:rsidRDefault="00E57BC8" w:rsidP="00E57BC8">
      <w:pPr>
        <w:pStyle w:val="Normaldouble"/>
        <w:rPr>
          <w:b/>
        </w:rPr>
      </w:pPr>
    </w:p>
    <w:p w14:paraId="6B65AEBA" w14:textId="1CEA31D4" w:rsidR="00453823" w:rsidRDefault="009D056C" w:rsidP="00E57BC8">
      <w:pPr>
        <w:pStyle w:val="Normaldouble"/>
      </w:pPr>
      <w:r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9C65D3">
        <w:rPr>
          <w:noProof/>
        </w:rPr>
        <w:t>March 19, 2020</w:t>
      </w:r>
      <w:r w:rsidR="001028D5">
        <w:fldChar w:fldCharType="end"/>
      </w:r>
    </w:p>
    <w:p w14:paraId="36ECF568" w14:textId="77777777" w:rsidR="002A360E" w:rsidRDefault="00192561" w:rsidP="00653751">
      <w:pPr>
        <w:pStyle w:val="Normaldouble"/>
        <w:ind w:left="4320"/>
      </w:pPr>
      <w:r>
        <w:t>Respectfully s</w:t>
      </w:r>
      <w:r w:rsidR="002A360E">
        <w:t>ubmitted,</w:t>
      </w:r>
    </w:p>
    <w:p w14:paraId="3B8F568C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4F80271" w14:textId="77777777" w:rsidR="00FB7C03" w:rsidRDefault="00FB7C03" w:rsidP="00653751">
      <w:pPr>
        <w:pStyle w:val="Normaldouble"/>
        <w:spacing w:line="240" w:lineRule="auto"/>
        <w:ind w:left="4320"/>
      </w:pPr>
    </w:p>
    <w:p w14:paraId="294EA81B" w14:textId="77777777" w:rsidR="00AD7E05" w:rsidRPr="00B57CD6" w:rsidRDefault="00AD7E05" w:rsidP="00AD7E05">
      <w:pPr>
        <w:ind w:left="4320"/>
        <w:rPr>
          <w:szCs w:val="24"/>
        </w:rPr>
      </w:pPr>
      <w:r>
        <w:rPr>
          <w:szCs w:val="24"/>
        </w:rPr>
        <w:t>Rachelle Nicolette Robles</w:t>
      </w:r>
    </w:p>
    <w:p w14:paraId="4993DFDC" w14:textId="77777777" w:rsidR="00AD7E05" w:rsidRPr="009B5177" w:rsidRDefault="00AD7E05" w:rsidP="00AD7E05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48FFE2C6" w14:textId="77777777" w:rsidR="00AD7E05" w:rsidRPr="001C38D4" w:rsidRDefault="00AD7E05" w:rsidP="00AD7E05">
      <w:pPr>
        <w:contextualSpacing/>
        <w:rPr>
          <w:szCs w:val="24"/>
        </w:rPr>
      </w:pPr>
    </w:p>
    <w:p w14:paraId="1BAB9655" w14:textId="77777777" w:rsidR="00AD7E05" w:rsidRPr="00727997" w:rsidRDefault="00AD7E05" w:rsidP="00AD7E05">
      <w:pPr>
        <w:keepNext/>
        <w:ind w:left="4320"/>
        <w:rPr>
          <w:szCs w:val="24"/>
        </w:rPr>
      </w:pPr>
      <w:r w:rsidRPr="00727997">
        <w:rPr>
          <w:szCs w:val="24"/>
        </w:rPr>
        <w:t xml:space="preserve">Heath D. Armstrong </w:t>
      </w:r>
    </w:p>
    <w:p w14:paraId="4128C8E6" w14:textId="7FFAA97C" w:rsidR="00AD7E05" w:rsidRDefault="00AD7E05" w:rsidP="00202600">
      <w:pPr>
        <w:keepNext/>
        <w:ind w:left="4320"/>
        <w:rPr>
          <w:szCs w:val="24"/>
        </w:rPr>
      </w:pPr>
      <w:r w:rsidRPr="00B57CD6">
        <w:rPr>
          <w:szCs w:val="24"/>
        </w:rPr>
        <w:t>Managing Attorney</w:t>
      </w:r>
    </w:p>
    <w:p w14:paraId="4E44EF89" w14:textId="45A62D6A" w:rsidR="00202600" w:rsidRDefault="00202600" w:rsidP="00202600">
      <w:pPr>
        <w:keepNext/>
        <w:ind w:left="4320"/>
        <w:rPr>
          <w:szCs w:val="24"/>
        </w:rPr>
      </w:pPr>
    </w:p>
    <w:p w14:paraId="132922C3" w14:textId="1CF535AD" w:rsidR="00202600" w:rsidRPr="00B57CD6" w:rsidRDefault="00202600" w:rsidP="00202600">
      <w:pPr>
        <w:keepNext/>
        <w:ind w:left="4320"/>
        <w:rPr>
          <w:szCs w:val="24"/>
        </w:rPr>
      </w:pPr>
    </w:p>
    <w:p w14:paraId="54B00109" w14:textId="66C7FCBF" w:rsidR="00AD7E05" w:rsidRPr="00B57CD6" w:rsidRDefault="00AD7E05" w:rsidP="00AD7E05">
      <w:pPr>
        <w:pStyle w:val="Normaldouble"/>
        <w:spacing w:line="240" w:lineRule="auto"/>
        <w:rPr>
          <w:szCs w:val="24"/>
        </w:rPr>
      </w:pP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="009C65D3">
        <w:rPr>
          <w:u w:val="single"/>
        </w:rPr>
        <w:t>/s/ Rustin Tawater</w:t>
      </w:r>
      <w:r w:rsidR="009C65D3">
        <w:t>_______</w:t>
      </w:r>
      <w:bookmarkStart w:id="0" w:name="_GoBack"/>
      <w:bookmarkEnd w:id="0"/>
      <w:r w:rsidRPr="00B57CD6">
        <w:rPr>
          <w:szCs w:val="24"/>
        </w:rPr>
        <w:t>_____________</w:t>
      </w:r>
    </w:p>
    <w:p w14:paraId="7F249C2B" w14:textId="77777777" w:rsidR="00AD7E05" w:rsidRPr="00F76F4D" w:rsidRDefault="00AD7E05" w:rsidP="00AD7E05">
      <w:pPr>
        <w:ind w:left="3600" w:firstLine="720"/>
        <w:rPr>
          <w:rFonts w:eastAsia="Calibri"/>
          <w:szCs w:val="24"/>
        </w:rPr>
      </w:pPr>
      <w:bookmarkStart w:id="1" w:name="_Hlk20747197"/>
      <w:r w:rsidRPr="00F76F4D">
        <w:rPr>
          <w:rFonts w:eastAsia="Calibri"/>
          <w:szCs w:val="24"/>
        </w:rPr>
        <w:t>Rustin Tawater</w:t>
      </w:r>
    </w:p>
    <w:bookmarkEnd w:id="1"/>
    <w:p w14:paraId="3A881F06" w14:textId="77777777" w:rsidR="00AD7E05" w:rsidRPr="00F76F4D" w:rsidRDefault="00AD7E05" w:rsidP="00AD7E05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24110430</w:t>
      </w:r>
    </w:p>
    <w:p w14:paraId="131AF755" w14:textId="77777777" w:rsidR="00AD7E05" w:rsidRPr="00F76F4D" w:rsidRDefault="00AD7E05" w:rsidP="00AD7E05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1701 N. Congress Avenue</w:t>
      </w:r>
    </w:p>
    <w:p w14:paraId="0C8F3CAB" w14:textId="77777777" w:rsidR="00AD7E05" w:rsidRPr="00F76F4D" w:rsidRDefault="00AD7E05" w:rsidP="00AD7E05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P.O. Box 13326</w:t>
      </w:r>
    </w:p>
    <w:p w14:paraId="6E1715DB" w14:textId="77777777" w:rsidR="00AD7E05" w:rsidRPr="00F76F4D" w:rsidRDefault="00AD7E05" w:rsidP="00AD7E05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Austin, Texas 78711-3326</w:t>
      </w:r>
    </w:p>
    <w:p w14:paraId="06AE5312" w14:textId="77777777" w:rsidR="00AD7E05" w:rsidRPr="00F76F4D" w:rsidRDefault="00AD7E05" w:rsidP="00AD7E05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(512) 936-7230</w:t>
      </w:r>
    </w:p>
    <w:p w14:paraId="68B58B37" w14:textId="77777777" w:rsidR="00AD7E05" w:rsidRPr="00F76F4D" w:rsidRDefault="00AD7E05" w:rsidP="00AD7E05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(512) 936-7268 (facsimile)</w:t>
      </w:r>
    </w:p>
    <w:p w14:paraId="17AAA73B" w14:textId="77777777" w:rsidR="00AD7E05" w:rsidRPr="00F76F4D" w:rsidRDefault="00AD7E05" w:rsidP="00AD7E05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rustin.tawater@puc.texas.gov</w:t>
      </w:r>
    </w:p>
    <w:p w14:paraId="26D3BF48" w14:textId="77777777" w:rsidR="009D056C" w:rsidRDefault="009D056C" w:rsidP="002679E2">
      <w:pPr>
        <w:pStyle w:val="Normaldouble"/>
        <w:spacing w:line="240" w:lineRule="auto"/>
      </w:pPr>
      <w:r>
        <w:br w:type="page"/>
      </w:r>
    </w:p>
    <w:p w14:paraId="245DF670" w14:textId="77777777" w:rsidR="00A70425" w:rsidRPr="00E57EBE" w:rsidRDefault="005A2808" w:rsidP="00A7042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DOCKET NO. 4</w:t>
      </w:r>
      <w:r w:rsidR="00653751">
        <w:rPr>
          <w:sz w:val="24"/>
          <w:szCs w:val="24"/>
        </w:rPr>
        <w:t>9</w:t>
      </w:r>
      <w:r w:rsidR="00BC160B">
        <w:rPr>
          <w:sz w:val="24"/>
          <w:szCs w:val="24"/>
        </w:rPr>
        <w:t>277</w:t>
      </w:r>
    </w:p>
    <w:p w14:paraId="43C3F2E4" w14:textId="77777777" w:rsidR="00A70425" w:rsidRDefault="00A70425" w:rsidP="003744AE">
      <w:pPr>
        <w:keepNext/>
        <w:spacing w:line="360" w:lineRule="auto"/>
        <w:jc w:val="center"/>
        <w:rPr>
          <w:b/>
          <w:szCs w:val="24"/>
        </w:rPr>
      </w:pPr>
    </w:p>
    <w:p w14:paraId="4F49E440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0C659C4" w14:textId="6BF0BD51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1028D5">
        <w:rPr>
          <w:szCs w:val="24"/>
        </w:rPr>
        <w:fldChar w:fldCharType="begin"/>
      </w:r>
      <w:r w:rsidR="001028D5">
        <w:rPr>
          <w:szCs w:val="24"/>
        </w:rPr>
        <w:instrText xml:space="preserve"> DATE \@ "MMMM d, yyyy" </w:instrText>
      </w:r>
      <w:r w:rsidR="001028D5">
        <w:rPr>
          <w:szCs w:val="24"/>
        </w:rPr>
        <w:fldChar w:fldCharType="separate"/>
      </w:r>
      <w:r w:rsidR="009C65D3">
        <w:rPr>
          <w:noProof/>
          <w:szCs w:val="24"/>
        </w:rPr>
        <w:t>March 19, 2020</w:t>
      </w:r>
      <w:r w:rsidR="001028D5">
        <w:rPr>
          <w:szCs w:val="24"/>
        </w:rPr>
        <w:fldChar w:fldCharType="end"/>
      </w:r>
      <w:r w:rsidR="000B67C4">
        <w:rPr>
          <w:szCs w:val="24"/>
        </w:rPr>
        <w:t>,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E54203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46EB156" w14:textId="6D343379" w:rsidR="0038776A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06A79E26" w14:textId="0618FEC6" w:rsidR="00202600" w:rsidRPr="00DF0F91" w:rsidRDefault="00202600" w:rsidP="003744AE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1595F0C2" w14:textId="76DB983B" w:rsidR="0038776A" w:rsidRDefault="00653751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C65D3">
        <w:rPr>
          <w:u w:val="single"/>
        </w:rPr>
        <w:t>/s/ Rustin Tawater</w:t>
      </w:r>
      <w:r w:rsidR="0038776A">
        <w:t>___</w:t>
      </w:r>
      <w:r w:rsidR="00A70425">
        <w:t>_______</w:t>
      </w:r>
      <w:r w:rsidR="0038776A">
        <w:t>__</w:t>
      </w:r>
    </w:p>
    <w:p w14:paraId="34420504" w14:textId="77777777" w:rsidR="00BC160B" w:rsidRPr="00BC160B" w:rsidRDefault="00BC160B" w:rsidP="00BC160B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BC160B">
        <w:rPr>
          <w:szCs w:val="24"/>
        </w:rPr>
        <w:t>Rustin Tawater</w:t>
      </w:r>
    </w:p>
    <w:p w14:paraId="63C72951" w14:textId="77777777" w:rsidR="0038776A" w:rsidRDefault="0038776A" w:rsidP="00BC160B">
      <w:pPr>
        <w:keepNext/>
        <w:spacing w:line="360" w:lineRule="auto"/>
        <w:ind w:left="3600" w:firstLine="720"/>
        <w:rPr>
          <w:szCs w:val="24"/>
        </w:rPr>
      </w:pPr>
    </w:p>
    <w:sectPr w:rsidR="0038776A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E6BF6" w14:textId="77777777" w:rsidR="00AB344F" w:rsidRDefault="00AB344F">
      <w:r>
        <w:separator/>
      </w:r>
    </w:p>
  </w:endnote>
  <w:endnote w:type="continuationSeparator" w:id="0">
    <w:p w14:paraId="606BD85F" w14:textId="77777777" w:rsidR="00AB344F" w:rsidRDefault="00AB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4A220" w14:textId="77777777" w:rsidR="00AB344F" w:rsidRDefault="00AB344F">
      <w:r>
        <w:separator/>
      </w:r>
    </w:p>
  </w:footnote>
  <w:footnote w:type="continuationSeparator" w:id="0">
    <w:p w14:paraId="272E6017" w14:textId="77777777" w:rsidR="00AB344F" w:rsidRDefault="00AB3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77617"/>
    <w:rsid w:val="00192561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2600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3C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6ACF"/>
    <w:rsid w:val="00341854"/>
    <w:rsid w:val="0034503E"/>
    <w:rsid w:val="003455B0"/>
    <w:rsid w:val="00357C92"/>
    <w:rsid w:val="003602F6"/>
    <w:rsid w:val="00360A0C"/>
    <w:rsid w:val="00371C90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C6464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3ED2"/>
    <w:rsid w:val="004540A3"/>
    <w:rsid w:val="004540CD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94247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1E1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5D3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4072"/>
    <w:rsid w:val="00A577A1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D7E05"/>
    <w:rsid w:val="00AE1CB0"/>
    <w:rsid w:val="00AE2678"/>
    <w:rsid w:val="00AE4383"/>
    <w:rsid w:val="00AE4F84"/>
    <w:rsid w:val="00AE597A"/>
    <w:rsid w:val="00AF3657"/>
    <w:rsid w:val="00B01365"/>
    <w:rsid w:val="00B1063A"/>
    <w:rsid w:val="00B12542"/>
    <w:rsid w:val="00B12A43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70834"/>
    <w:rsid w:val="00E752FC"/>
    <w:rsid w:val="00E77066"/>
    <w:rsid w:val="00E770E2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1098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0961"/>
    <o:shapelayout v:ext="edit">
      <o:idmap v:ext="edit" data="1"/>
    </o:shapelayout>
  </w:shapeDefaults>
  <w:decimalSymbol w:val="."/>
  <w:listSeparator w:val=","/>
  <w14:docId w14:val="0EE48E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E56C9-7FFE-4DA1-91BD-52C4598D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2020-03-19T15:31:00Z</dcterms:created>
  <dcterms:modified xsi:type="dcterms:W3CDTF">2020-03-19T15:31:00Z</dcterms:modified>
</cp:coreProperties>
</file>